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9F" w:rsidRDefault="00AE309F" w:rsidP="00AE309F">
      <w:pPr>
        <w:rPr>
          <w:rFonts w:ascii="Arial" w:hAnsi="Arial" w:cs="Arial"/>
        </w:rPr>
      </w:pPr>
      <w:r w:rsidRPr="006F14F0">
        <w:rPr>
          <w:rFonts w:ascii="Arial" w:hAnsi="Arial" w:cs="Arial"/>
        </w:rPr>
        <w:t>Unidad I</w:t>
      </w:r>
    </w:p>
    <w:p w:rsidR="00AE309F" w:rsidRDefault="00AE309F" w:rsidP="00AE309F">
      <w:pPr>
        <w:rPr>
          <w:rFonts w:ascii="Arial" w:hAnsi="Arial" w:cs="Arial"/>
        </w:rPr>
      </w:pPr>
    </w:p>
    <w:p w:rsidR="00AE309F" w:rsidRPr="00AE309F" w:rsidRDefault="00AE309F" w:rsidP="00AE309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LOS ALUMNOS DEBEREN RESOLVER LAS ACTIVIDADES DE LA FOTOCOPIA REPARTIDA EL DIA  JUEVES 12 /3</w:t>
      </w:r>
    </w:p>
    <w:p w:rsidR="00AE309F" w:rsidRPr="00AE309F" w:rsidRDefault="00AE309F" w:rsidP="00AE309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LEER EL TEXTO QUE SIGUE A CONTINUACION  Y LUEGO REALIZAR LAS ACTIVIDADES</w:t>
      </w:r>
      <w:bookmarkStart w:id="0" w:name="_GoBack"/>
      <w:bookmarkEnd w:id="0"/>
    </w:p>
    <w:p w:rsidR="00AE309F" w:rsidRPr="006F14F0" w:rsidRDefault="00AE309F" w:rsidP="00AE309F">
      <w:pPr>
        <w:rPr>
          <w:rFonts w:ascii="Arial" w:hAnsi="Arial" w:cs="Arial"/>
          <w:b/>
          <w:u w:val="single"/>
        </w:rPr>
      </w:pPr>
      <w:r w:rsidRPr="006F14F0">
        <w:rPr>
          <w:rFonts w:ascii="Arial" w:hAnsi="Arial" w:cs="Arial"/>
          <w:b/>
          <w:u w:val="single"/>
        </w:rPr>
        <w:t xml:space="preserve">El estrafalario señor </w:t>
      </w:r>
      <w:proofErr w:type="spellStart"/>
      <w:r w:rsidRPr="006F14F0">
        <w:rPr>
          <w:rFonts w:ascii="Arial" w:hAnsi="Arial" w:cs="Arial"/>
          <w:b/>
          <w:u w:val="single"/>
        </w:rPr>
        <w:t>Nimú</w:t>
      </w:r>
      <w:proofErr w:type="spellEnd"/>
    </w:p>
    <w:p w:rsidR="00AE309F" w:rsidRPr="006F14F0" w:rsidRDefault="00AE309F" w:rsidP="00AE309F">
      <w:pPr>
        <w:rPr>
          <w:rFonts w:ascii="Arial" w:hAnsi="Arial" w:cs="Arial"/>
        </w:rPr>
      </w:pPr>
      <w:r w:rsidRPr="006F14F0">
        <w:rPr>
          <w:rFonts w:ascii="Arial" w:hAnsi="Arial" w:cs="Arial"/>
        </w:rPr>
        <w:t xml:space="preserve">Para quienes no tuvieron la mala suerte de conocer al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, acaba de llegar el triste momento. El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 es un caballero sumamente estrafalario que tiene dos manías lingüísticas: ama las oraciones cortas y le fascinan los sustantivos, verbos y adjetivos extravagantes. Y si usa sustantivos, verbos y adjetivos que nadie conoce, muchísimo mejor. Porque al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 no le importa que no lo entiendan (tampoco la gente se pierde gran cosa). Lo que al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 le interesa es provocar que las personas piensen que él es un señor muy culto y de muy buen hablar. Por eso el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 anda por el mundo repartiendo extravagancias como: </w:t>
      </w:r>
    </w:p>
    <w:p w:rsidR="00AE309F" w:rsidRPr="006F14F0" w:rsidRDefault="00AE309F" w:rsidP="00AE309F">
      <w:pPr>
        <w:rPr>
          <w:rFonts w:ascii="Arial" w:hAnsi="Arial" w:cs="Arial"/>
        </w:rPr>
      </w:pPr>
      <w:proofErr w:type="gramStart"/>
      <w:r w:rsidRPr="006F14F0">
        <w:rPr>
          <w:rFonts w:ascii="Arial" w:hAnsi="Arial" w:cs="Arial"/>
        </w:rPr>
        <w:t>—¡</w:t>
      </w:r>
      <w:proofErr w:type="spellStart"/>
      <w:proofErr w:type="gramEnd"/>
      <w:r w:rsidRPr="006F14F0">
        <w:rPr>
          <w:rFonts w:ascii="Arial" w:hAnsi="Arial" w:cs="Arial"/>
        </w:rPr>
        <w:t>Exan</w:t>
      </w:r>
      <w:proofErr w:type="spellEnd"/>
      <w:r w:rsidRPr="006F14F0">
        <w:rPr>
          <w:rFonts w:ascii="Arial" w:hAnsi="Arial" w:cs="Arial"/>
        </w:rPr>
        <w:t xml:space="preserve"> de ahí, guajas procaces! </w:t>
      </w:r>
    </w:p>
    <w:p w:rsidR="00AE309F" w:rsidRPr="006F14F0" w:rsidRDefault="00AE309F" w:rsidP="00AE309F">
      <w:pPr>
        <w:rPr>
          <w:rFonts w:ascii="Arial" w:hAnsi="Arial" w:cs="Arial"/>
        </w:rPr>
      </w:pPr>
      <w:r w:rsidRPr="006F14F0">
        <w:rPr>
          <w:rFonts w:ascii="Arial" w:hAnsi="Arial" w:cs="Arial"/>
        </w:rPr>
        <w:t>Solo por el gusto de contrariarlo, y por no darle el placer de ser mirado con admiración, ya que lo que dice es bastante común, desempolven todos sus saberes e ingenio y, con paciencia, desentrañen el significado de semejante palabrerío, respondiendo, una por vez, las preguntas que aparecen abajo</w:t>
      </w:r>
    </w:p>
    <w:p w:rsidR="00AE309F" w:rsidRPr="006F14F0" w:rsidRDefault="00AE309F" w:rsidP="00AE309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6F14F0">
        <w:rPr>
          <w:rFonts w:ascii="Arial" w:hAnsi="Arial" w:cs="Arial"/>
        </w:rPr>
        <w:t xml:space="preserve">¿Por qué las palabras "de" y "ahí", que son palabras que usamos todos, también son usadas por el estrafalario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? (Si tienen problemas, revisen cuáles son las dos manías lingüísticas del señor </w:t>
      </w:r>
      <w:proofErr w:type="spellStart"/>
      <w:r w:rsidRPr="006F14F0">
        <w:rPr>
          <w:rFonts w:ascii="Arial" w:hAnsi="Arial" w:cs="Arial"/>
        </w:rPr>
        <w:t>Nimú</w:t>
      </w:r>
      <w:proofErr w:type="spellEnd"/>
      <w:r w:rsidRPr="006F14F0">
        <w:rPr>
          <w:rFonts w:ascii="Arial" w:hAnsi="Arial" w:cs="Arial"/>
        </w:rPr>
        <w:t xml:space="preserve"> y piensen a qué clase pertenecen las palabras "de" y "ahí".)</w:t>
      </w:r>
    </w:p>
    <w:p w:rsidR="00AE309F" w:rsidRPr="006F14F0" w:rsidRDefault="00AE309F" w:rsidP="00AE309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6F14F0">
        <w:rPr>
          <w:rFonts w:ascii="Arial" w:hAnsi="Arial" w:cs="Arial"/>
        </w:rPr>
        <w:t>Buscar las palabras que desconocen y copiar el significado</w:t>
      </w:r>
    </w:p>
    <w:p w:rsidR="00AE309F" w:rsidRPr="006F14F0" w:rsidRDefault="00AE309F" w:rsidP="00AE309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6F14F0">
        <w:rPr>
          <w:rFonts w:ascii="Arial" w:hAnsi="Arial" w:cs="Arial"/>
        </w:rPr>
        <w:t>Buscar en el texto los sustantivos, adjetivos y verbos y clasificarlos</w:t>
      </w:r>
    </w:p>
    <w:p w:rsidR="004322B0" w:rsidRDefault="004322B0"/>
    <w:sectPr w:rsidR="004322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149"/>
    <w:multiLevelType w:val="hybridMultilevel"/>
    <w:tmpl w:val="FD207F30"/>
    <w:lvl w:ilvl="0" w:tplc="2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029E9"/>
    <w:multiLevelType w:val="hybridMultilevel"/>
    <w:tmpl w:val="2BE0A45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9F"/>
    <w:rsid w:val="004322B0"/>
    <w:rsid w:val="00AE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0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Mari</cp:lastModifiedBy>
  <cp:revision>1</cp:revision>
  <dcterms:created xsi:type="dcterms:W3CDTF">2020-03-18T01:23:00Z</dcterms:created>
  <dcterms:modified xsi:type="dcterms:W3CDTF">2020-03-18T01:28:00Z</dcterms:modified>
</cp:coreProperties>
</file>